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Vurdering av å arrangere Summer Open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Arve og Morken har vært å sett på hall i Orkanger. Leie av hall vil koste 20000 kr. Morken har vært i kontakt med ordfører i orkanger. Næringsliv har større eierskap til arrangementer som går i orkland kommune. ARna for aktivitet. Overnatting kan være den største utfordringen pr nå. Klubben kan få støtte til å få arrangert SO i orkanger mot sommer 2024.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Venter på bekreftelse på om SO er gjennomførbart før en planlegger videre.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Morken har allerede vært i kontakt med flere potensielle sponsorer i forbindelse med SO.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Kan være mulig med grilling ute på ettermiddagen.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Sparebank 1 har vært med å stille som sponsorer til eventuelle konserter.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Skoler i stede for hoteller?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 bonding mellom lag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Få inn sponsorer for lyd og scene.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dugnader: brannvakter, rydding av fellesområder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overnatting på hotell: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Tilby to priser;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som overnatter på skoler (obs mht opprydning)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som overnatter på hotell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I invitasjonen kan en også legge inn pris for svømmehall/kveldsdisko og eventuelt arrangement i forhold til konsert på kveld?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Innbydelse til PeeWee lag i nærområdet.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Silje Hahn og Nora Hattestad kan være med for å gjennomføre selve konkurransen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arrangementkomite for SO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Morken: Markedsansvarlig- muligheter å få inn inntekter til klubben.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Opprette en prosjektleder som holder de røde trådene.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Inntekter: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sponsorer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salg av mat og drikke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bilettinntekter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Egen pris for kveldsarrangement?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Utgifter: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halleie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scene og lys, tribune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innkjøp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sikkerhet?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HMS- røde kors?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På kveldstid kan det være kveldsdisko i orkangerhallen.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Inngangspriser: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Voksen: 200 kr pr dag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Pensjonister og studenter: 150 kr pr dag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Barn og ungdom 5-15 år: 50 kr pr dag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Barn under 5 år: Gratis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Ledsagerbevis: Gratis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Familiepris (2 voksne og 2 barn): 400 kr pr dag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Forslag: Svein Møkkelgår som prosjektleder?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Silje Hahn; Konkurranseavnsvarlig?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Linn: Kioskansvarlig?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Nora: Kjøring og oppsett av selve konkurranse?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Speaker: Maria?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Økonimi: Siv?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Økonomi: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Bankbytte; Må vurderes etter jul: Banker som kan være aktuelle: Sparebank SMN, Trøndelag sparebank, eventuelt DNB. Sak videreføres over jul?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Inntak av kort: Ingen andre enn kasserer skal ha kort utenom når det skal gjøres innkjøp.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Brukt kort 6000 kr som ingen vet hva som er brukt for, kasserer etterspør dette.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Det er søkt på støtte til de som ikke klarer å betale. Det er søkt for 3 utøvere, dette er det innvilket 2100 kr pr hode. Disse pengene er øremerket disse utøverene.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51000 kr på konto. Trenerlønninger skal betales før jul.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Mye som går i minus. Trondheim Open gikk 50000 kr. Vi betalte over 96000 kr for t-skjorter.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Vi må ha bedre styring av økonomi for neste konkurranse/år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Klubben vil ikke ta inn ny daglig leder.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Klubben har 350000 kr i fond, og denne må stå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Trenere må lønnes.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Nixies kan få henge opp sponsorplass i flatåshallen.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Kan vi vurdere ny regnskapsfører?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Kan vi bruke mindre på nettside? Legge ned den vi har og lage en ny?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Liss Rajala kan sette opp nettside?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Dugnader: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Kasserer får spørsmål om dugnader. Dugnader utenom fellesdugnader som SO, juleavslutning etc må arrangeres innad i de enkelte lagene.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Juleavslutning: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Marianne har dialog med arrangementkomite ang helga.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