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Møtereferat</w:t>
      </w: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4493574</wp:posOffset>
            </wp:positionH>
            <wp:positionV relativeFrom="paragraph">
              <wp:posOffset>-131547</wp:posOffset>
            </wp:positionV>
            <wp:extent cx="1282700" cy="750426"/>
            <wp:effectExtent b="0" l="0" r="0" t="0"/>
            <wp:wrapSquare wrapText="bothSides" distB="0" distT="0" distL="114300" distR="114300"/>
            <wp:docPr id="878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504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ind w:left="-5" w:right="81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side</w:t>
        <w:tab/>
        <w:t xml:space="preserve">1</w:t>
        <w:tab/>
        <w:t xml:space="preserve">av</w:t>
        <w:tab/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" w:lineRule="auto"/>
        <w:ind w:left="7076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10.0" w:type="dxa"/>
        <w:tblLayout w:type="fixed"/>
        <w:tblLook w:val="0400"/>
      </w:tblPr>
      <w:tblGrid>
        <w:gridCol w:w="1104"/>
        <w:gridCol w:w="5530"/>
        <w:gridCol w:w="989"/>
        <w:gridCol w:w="2155"/>
        <w:tblGridChange w:id="0">
          <w:tblGrid>
            <w:gridCol w:w="1104"/>
            <w:gridCol w:w="5530"/>
            <w:gridCol w:w="989"/>
            <w:gridCol w:w="2155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7e7e7e"/>
                <w:sz w:val="16"/>
                <w:szCs w:val="16"/>
                <w:rtl w:val="0"/>
              </w:rPr>
              <w:t xml:space="preserve">Klubb: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Nixies</w:t>
              <w:tab/>
              <w:t xml:space="preserve">Cheerteam</w:t>
              <w:tab/>
              <w:t xml:space="preserve">Trondheim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7e7e7e"/>
                <w:sz w:val="16"/>
                <w:szCs w:val="16"/>
                <w:rtl w:val="0"/>
              </w:rPr>
              <w:t xml:space="preserve">Dato: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15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14.02.2024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7e7e7e"/>
                <w:sz w:val="16"/>
                <w:szCs w:val="16"/>
                <w:rtl w:val="0"/>
              </w:rPr>
              <w:t xml:space="preserve">Innkalt av: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Kai Arne Kristiansen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7e7e7e"/>
                <w:sz w:val="16"/>
                <w:szCs w:val="16"/>
                <w:rtl w:val="0"/>
              </w:rPr>
              <w:t xml:space="preserve">Kl: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ind w:left="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18.00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7e7e7e"/>
                <w:sz w:val="16"/>
                <w:szCs w:val="16"/>
                <w:rtl w:val="0"/>
              </w:rPr>
              <w:t xml:space="preserve">Møtetype: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Styremøte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7e7e7e"/>
                <w:sz w:val="16"/>
                <w:szCs w:val="16"/>
                <w:rtl w:val="0"/>
              </w:rPr>
              <w:t xml:space="preserve">Møte nr: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ind w:left="15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  <w:tab/>
              <w:t xml:space="preserve">-</w:t>
              <w:tab/>
              <w:t xml:space="preserve">2024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7e7e7e"/>
                <w:sz w:val="16"/>
                <w:szCs w:val="16"/>
                <w:rtl w:val="0"/>
              </w:rPr>
              <w:t xml:space="preserve">Møtested: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Flatåsen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7e7e7e"/>
                <w:sz w:val="16"/>
                <w:szCs w:val="16"/>
                <w:rtl w:val="0"/>
              </w:rPr>
              <w:t xml:space="preserve">Ref: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ind w:left="1992" w:firstLine="0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Status:</w:t>
        <w:tab/>
        <w:t xml:space="preserve">T</w:t>
        <w:tab/>
        <w:t xml:space="preserve">=</w:t>
        <w:tab/>
        <w:t xml:space="preserve">Til</w:t>
        <w:tab/>
        <w:t xml:space="preserve">stede/</w:t>
        <w:tab/>
        <w:t xml:space="preserve">DT</w:t>
        <w:tab/>
        <w:t xml:space="preserve">=</w:t>
        <w:tab/>
        <w:t xml:space="preserve">Delvis</w:t>
        <w:tab/>
        <w:t xml:space="preserve">til</w:t>
        <w:tab/>
        <w:t xml:space="preserve">stede</w:t>
        <w:tab/>
        <w:t xml:space="preserve">/</w:t>
        <w:tab/>
        <w:t xml:space="preserve">F</w:t>
        <w:tab/>
        <w:t xml:space="preserve">=</w:t>
        <w:tab/>
        <w:t xml:space="preserve">Forfall</w:t>
        <w:tab/>
        <w:t xml:space="preserve">/</w:t>
        <w:tab/>
        <w:t xml:space="preserve">K</w:t>
        <w:tab/>
        <w:t xml:space="preserve">=</w:t>
        <w:tab/>
        <w:t xml:space="preserve">Kopi</w:t>
        <w:tab/>
        <w:t xml:space="preserve">til</w:t>
        <w:tab/>
        <w:t xml:space="preserve">info</w:t>
        <w:tab/>
        <w:t xml:space="preserve">/</w:t>
        <w:tab/>
        <w:t xml:space="preserve">MI</w:t>
        <w:tab/>
        <w:t xml:space="preserve">=</w:t>
        <w:tab/>
        <w:t xml:space="preserve">Møtte</w:t>
        <w:tab/>
        <w:t xml:space="preserve">ikke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9797.0" w:type="dxa"/>
        <w:jc w:val="left"/>
        <w:tblInd w:w="-107.0" w:type="dxa"/>
        <w:tblLayout w:type="fixed"/>
        <w:tblLook w:val="0400"/>
      </w:tblPr>
      <w:tblGrid>
        <w:gridCol w:w="1873"/>
        <w:gridCol w:w="886"/>
        <w:gridCol w:w="1444"/>
        <w:gridCol w:w="2864"/>
        <w:gridCol w:w="887"/>
        <w:gridCol w:w="918"/>
        <w:gridCol w:w="925"/>
        <w:tblGridChange w:id="0">
          <w:tblGrid>
            <w:gridCol w:w="1873"/>
            <w:gridCol w:w="886"/>
            <w:gridCol w:w="1444"/>
            <w:gridCol w:w="2864"/>
            <w:gridCol w:w="887"/>
            <w:gridCol w:w="918"/>
            <w:gridCol w:w="925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85858"/>
                <w:sz w:val="16"/>
                <w:szCs w:val="16"/>
                <w:rtl w:val="0"/>
              </w:rPr>
              <w:t xml:space="preserve">Funksjon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85858"/>
                <w:sz w:val="16"/>
                <w:szCs w:val="16"/>
                <w:rtl w:val="0"/>
              </w:rPr>
              <w:t xml:space="preserve">Fork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85858"/>
                <w:sz w:val="16"/>
                <w:szCs w:val="16"/>
                <w:rtl w:val="0"/>
              </w:rPr>
              <w:t xml:space="preserve">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85858"/>
                <w:sz w:val="16"/>
                <w:szCs w:val="16"/>
                <w:rtl w:val="0"/>
              </w:rPr>
              <w:t xml:space="preserve">E-post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15416" cy="277527"/>
                      <wp:effectExtent b="0" l="0" r="0" t="0"/>
                      <wp:docPr id="878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88275" y="3580100"/>
                                <a:ext cx="115416" cy="277527"/>
                                <a:chOff x="5288275" y="3580100"/>
                                <a:chExt cx="153525" cy="3386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88292" y="3580121"/>
                                  <a:ext cx="153505" cy="338643"/>
                                  <a:chOff x="0" y="-61116"/>
                                  <a:chExt cx="153505" cy="338643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15400" cy="277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 rot="-5399999">
                                    <a:off x="-92569" y="31454"/>
                                    <a:ext cx="338643" cy="15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585858"/>
                                          <w:sz w:val="16"/>
                                          <w:vertAlign w:val="baseline"/>
                                        </w:rPr>
                                        <w:t xml:space="preserve">Status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 rot="-5399999">
                                    <a:off x="61502" y="-69068"/>
                                    <a:ext cx="30502" cy="15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585858"/>
                                          <w:sz w:val="16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5416" cy="277527"/>
                      <wp:effectExtent b="0" l="0" r="0" t="0"/>
                      <wp:docPr id="878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416" cy="27752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ind w:left="5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15416" cy="319299"/>
                      <wp:effectExtent b="0" l="0" r="0" t="0"/>
                      <wp:docPr id="878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88275" y="3545350"/>
                                <a:ext cx="115416" cy="319299"/>
                                <a:chOff x="5288275" y="3545350"/>
                                <a:chExt cx="153525" cy="394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88292" y="3545358"/>
                                  <a:ext cx="153504" cy="394292"/>
                                  <a:chOff x="0" y="-74993"/>
                                  <a:chExt cx="153504" cy="39429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15400" cy="319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 rot="-5399999">
                                    <a:off x="-120394" y="45401"/>
                                    <a:ext cx="394292" cy="15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585858"/>
                                          <w:sz w:val="16"/>
                                          <w:vertAlign w:val="baseline"/>
                                        </w:rPr>
                                        <w:t xml:space="preserve">Sendes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 rot="-5399999">
                                    <a:off x="61501" y="-69068"/>
                                    <a:ext cx="30502" cy="15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585858"/>
                                          <w:sz w:val="16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5416" cy="319299"/>
                      <wp:effectExtent b="0" l="0" r="0" t="0"/>
                      <wp:docPr id="878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416" cy="3192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spacing w:after="0" w:lineRule="auto"/>
              <w:ind w:right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34288" cy="462770"/>
                      <wp:effectExtent b="0" l="0" r="0" t="0"/>
                      <wp:docPr id="878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8850" y="3426225"/>
                                <a:ext cx="234288" cy="462770"/>
                                <a:chOff x="5228850" y="3426225"/>
                                <a:chExt cx="272400" cy="5851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8856" y="3426245"/>
                                  <a:ext cx="272377" cy="585140"/>
                                  <a:chOff x="0" y="-122370"/>
                                  <a:chExt cx="272377" cy="58514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34275" cy="46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 rot="-5399999">
                                    <a:off x="-181812" y="127454"/>
                                    <a:ext cx="517128" cy="15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6"/>
                                          <w:vertAlign w:val="baseline"/>
                                        </w:rPr>
                                        <w:t xml:space="preserve">Innkalt til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 rot="-5399999">
                                    <a:off x="-96945" y="93448"/>
                                    <a:ext cx="585140" cy="15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6"/>
                                          <w:vertAlign w:val="baseline"/>
                                        </w:rPr>
                                        <w:t xml:space="preserve">neste møte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 rot="-5399999">
                                    <a:off x="180373" y="-69068"/>
                                    <a:ext cx="30502" cy="15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6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4288" cy="462770"/>
                      <wp:effectExtent b="0" l="0" r="0" t="0"/>
                      <wp:docPr id="878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288" cy="462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Nixies</w:t>
              <w:tab/>
              <w:t xml:space="preserve">Cheerteam,</w:t>
              <w:tab/>
              <w:t xml:space="preserve">sportslig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Rule="auto"/>
              <w:ind w:right="7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Arve Ottem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ottemarve@hotmail.com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ind w:right="73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Fravær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ind w:right="104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(x)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Nixies</w:t>
              <w:tab/>
              <w:t xml:space="preserve">Cheerteam,</w:t>
              <w:tab/>
              <w:t xml:space="preserve">Nestleder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right="7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ind w:left="1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Kai Arne Kristiansen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ind w:left="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Kai.arne.kristiansen@gmail.com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ind w:right="73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Tilstede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ind w:right="104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(x)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Nixies</w:t>
              <w:tab/>
              <w:t xml:space="preserve">Cheerteam,</w:t>
              <w:tab/>
              <w:t xml:space="preserve">styremedl.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ind w:right="7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Tonje Rekstad Jøssund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Tonje.rekstad@hotmail.com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ind w:right="73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Tilstede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right="104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(x)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Nixies</w:t>
              <w:tab/>
              <w:t xml:space="preserve">Cheerteam,</w:t>
              <w:tab/>
              <w:t xml:space="preserve">styremedl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ind w:right="7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Jon Inge Høvik</w:t>
              <w:tab/>
              <w:t xml:space="preserve">Aas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jon_inge.aas@hotmail.com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ind w:right="73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Fravær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ind w:right="104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(x)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Nixies</w:t>
              <w:tab/>
              <w:t xml:space="preserve">Cheerteam,</w:t>
              <w:tab/>
              <w:t xml:space="preserve">kasserer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ind w:right="7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ind w:left="1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Siv Aida Rui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left="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Siv.rui@adnor.no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ind w:right="73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Tilstede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right="104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(x)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Nixies</w:t>
              <w:tab/>
              <w:t xml:space="preserve">Cheerteam,</w:t>
              <w:tab/>
              <w:t xml:space="preserve">vara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right="7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ind w:left="1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Live Strand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strandlivet@gmail.com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right="73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Tilstede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right="104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(x)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Nixies</w:t>
              <w:tab/>
              <w:t xml:space="preserve">Cheerteam,</w:t>
              <w:tab/>
              <w:t xml:space="preserve">vara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right="7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left="1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Marianne Heirsaunet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marianneheirsaunet@gmail.com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ind w:right="73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Tilstede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ind w:right="104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(x)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ind w:right="7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ind w:right="73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ind w:right="104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Rule="auto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10.0" w:type="dxa"/>
        <w:tblLayout w:type="fixed"/>
        <w:tblLook w:val="0400"/>
      </w:tblPr>
      <w:tblGrid>
        <w:gridCol w:w="1104"/>
        <w:gridCol w:w="1133"/>
        <w:gridCol w:w="7541"/>
        <w:tblGridChange w:id="0">
          <w:tblGrid>
            <w:gridCol w:w="1104"/>
            <w:gridCol w:w="1133"/>
            <w:gridCol w:w="7541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0000"/>
                <w:sz w:val="18"/>
                <w:szCs w:val="18"/>
                <w:rtl w:val="0"/>
              </w:rPr>
              <w:t xml:space="preserve">Neste møte: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Dato/kl: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14.02 18:00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Flatåsen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Style w:val="Heading1"/>
        <w:ind w:left="-5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ind w:left="-5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ind w:left="-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Referat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5F">
      <w:pPr>
        <w:pStyle w:val="Heading1"/>
        <w:ind w:left="-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side</w:t>
        <w:tab/>
        <w:t xml:space="preserve">2</w:t>
        <w:tab/>
        <w:t xml:space="preserve">av</w:t>
        <w:tab/>
        <w:t xml:space="preserve">2 </w:t>
      </w:r>
    </w:p>
    <w:p w:rsidR="00000000" w:rsidDel="00000000" w:rsidP="00000000" w:rsidRDefault="00000000" w:rsidRPr="00000000" w14:paraId="00000060">
      <w:pPr>
        <w:pStyle w:val="Heading1"/>
        <w:ind w:left="-5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ind w:left="-5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2.0" w:type="dxa"/>
        <w:jc w:val="left"/>
        <w:tblInd w:w="-110.0" w:type="dxa"/>
        <w:tblLayout w:type="fixed"/>
        <w:tblLook w:val="0400"/>
      </w:tblPr>
      <w:tblGrid>
        <w:gridCol w:w="1119"/>
        <w:gridCol w:w="8793"/>
        <w:tblGridChange w:id="0">
          <w:tblGrid>
            <w:gridCol w:w="1119"/>
            <w:gridCol w:w="8793"/>
          </w:tblGrid>
        </w:tblGridChange>
      </w:tblGrid>
      <w:tr>
        <w:trPr>
          <w:cantSplit w:val="0"/>
          <w:trHeight w:val="5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2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color w:val="212121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" w:line="245" w:lineRule="auto"/>
              <w:ind w:left="360" w:right="4631" w:firstLine="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-</w:t>
              <w:tab/>
              <w:t xml:space="preserve">Godkjenning av forrige møtereferat</w:t>
            </w:r>
          </w:p>
          <w:p w:rsidR="00000000" w:rsidDel="00000000" w:rsidP="00000000" w:rsidRDefault="00000000" w:rsidRPr="00000000" w14:paraId="00000066">
            <w:pPr>
              <w:spacing w:after="24" w:line="245" w:lineRule="auto"/>
              <w:ind w:left="360" w:right="4631" w:firstLine="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OK</w:t>
            </w:r>
          </w:p>
          <w:p w:rsidR="00000000" w:rsidDel="00000000" w:rsidP="00000000" w:rsidRDefault="00000000" w:rsidRPr="00000000" w14:paraId="00000067">
            <w:pPr>
              <w:spacing w:after="24" w:line="245" w:lineRule="auto"/>
              <w:ind w:left="360" w:right="4631" w:firstLine="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ab/>
              <w:tab/>
              <w:t xml:space="preserve">Godkjenning av </w:t>
            </w:r>
          </w:p>
          <w:p w:rsidR="00000000" w:rsidDel="00000000" w:rsidP="00000000" w:rsidRDefault="00000000" w:rsidRPr="00000000" w14:paraId="00000068">
            <w:pPr>
              <w:spacing w:after="24" w:line="245" w:lineRule="auto"/>
              <w:ind w:left="360" w:right="4631" w:firstLine="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innkallingen.</w:t>
            </w:r>
          </w:p>
          <w:p w:rsidR="00000000" w:rsidDel="00000000" w:rsidP="00000000" w:rsidRDefault="00000000" w:rsidRPr="00000000" w14:paraId="00000069">
            <w:pPr>
              <w:spacing w:after="24" w:line="245" w:lineRule="auto"/>
              <w:ind w:left="360" w:right="4631" w:firstLine="0"/>
              <w:rPr/>
            </w:pPr>
            <w:r w:rsidDel="00000000" w:rsidR="00000000" w:rsidRPr="00000000">
              <w:rPr>
                <w:color w:val="212121"/>
                <w:rtl w:val="0"/>
              </w:rPr>
              <w:t xml:space="preserve">OK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Sak 01-24:</w:t>
              <w:tab/>
              <w:t xml:space="preserve">Valgkomité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 i arbeidet frem mot årsmøte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Utfordrende å få noen i valg av styreleder og nestleder. Nominasjonskomiteen/valgkomiteen skal forsøke å høre med flere om det kan være aktuelt å gå inn i verv.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Sak 02-24:        Økonomi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Generell status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Klubben gikk med underskudd i fjor. Ikke alle tall har kommet inn, men slik det ser ut nå er klubben i underskudd fra i fjor.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Kasserer søker midler for familier som ikke er i stand til å betale. Det er sendt ut en felles melding på spond at familier som dette gjelder må ta kontakt med kasserer.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Varetelling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Klubben har ikke lengre noen varer som skal selges ut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Sak 03-24:         Status Coed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Innlegg fra Siv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Utfordring at utøvere ikke betaler før tur. 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Tonje informerer om utfordringer i forhold til turer. 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Sak 03-24:         Sak i bydelsnytt?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Kathrine Bromseth har vært i kontakt med bydelsnytt for å promotere klubben.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 er potensielt flere aviser kan være aktuelle. Forslag er at de blir invitert til generalprøve 10 mars. Kai Arne sender ut invitasjon til ulike aviser. 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Sak 04-24: Trondheim Dodgeballfestival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Kai Arne spør AG, Starlight og Sunshine om de har lyst til å vise seg frem på konkurransen. Dette skjer 13. og 14. april. Avventer tilbakemelding. 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Sak 06-24:         Årsmøte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Gjennomgang årsberetning, videreføres til neste styremøte. 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Sak 07-24:         Eventuelt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Hall Problematikk mht brann: Vi har fått tildelt tid i hall på Nidarvollhallen samt noe i spektrum. Håper å være tilbake til normalen 4 mars. Trondheim kommune tar kostnad mht frakt av matter.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Mulighet for   fremme andre saker. Det er ønskelig med en kortfattet mail eller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melding i forkant, helst til styret@nixies.no. Frist: Snarest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84" w:top="421" w:left="1435" w:right="129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81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="Calibri" w:cs="Calibri" w:eastAsia="Calibri" w:hAnsi="Calibri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 w:val="1"/>
    <w:pPr>
      <w:keepNext w:val="1"/>
      <w:keepLines w:val="1"/>
      <w:spacing w:line="259" w:lineRule="auto"/>
      <w:ind w:left="10" w:right="81" w:hanging="10"/>
      <w:outlineLvl w:val="0"/>
    </w:pPr>
    <w:rPr>
      <w:rFonts w:ascii="Calibri" w:cs="Calibri" w:eastAsia="Calibri" w:hAnsi="Calibri"/>
      <w:b w:val="1"/>
      <w:color w:val="000000"/>
      <w:sz w:val="4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1Tegn" w:customStyle="1">
    <w:name w:val="Overskrift 1 Tegn"/>
    <w:link w:val="Overskrift1"/>
    <w:rPr>
      <w:rFonts w:ascii="Calibri" w:cs="Calibri" w:eastAsia="Calibri" w:hAnsi="Calibri"/>
      <w:b w:val="1"/>
      <w:color w:val="000000"/>
      <w:sz w:val="40"/>
    </w:rPr>
  </w:style>
  <w:style w:type="table" w:styleId="TableGrid" w:customStyle="1">
    <w:name w:val="TableGrid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kobling">
    <w:name w:val="Hyperlink"/>
    <w:basedOn w:val="Standardskriftforavsnitt"/>
    <w:uiPriority w:val="99"/>
    <w:unhideWhenUsed w:val="1"/>
    <w:rsid w:val="00A706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A706B2"/>
    <w:rPr>
      <w:color w:val="605e5c"/>
      <w:shd w:color="auto" w:fill="e1dfdd" w:val="clear"/>
    </w:rPr>
  </w:style>
  <w:style w:type="paragraph" w:styleId="Listeavsnitt">
    <w:name w:val="List Paragraph"/>
    <w:basedOn w:val="Normal"/>
    <w:uiPriority w:val="34"/>
    <w:qFormat w:val="1"/>
    <w:rsid w:val="00EC045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113FE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</w:rPr>
  </w:style>
  <w:style w:type="character" w:styleId="Sterk">
    <w:name w:val="Strong"/>
    <w:basedOn w:val="Standardskriftforavsnitt"/>
    <w:uiPriority w:val="22"/>
    <w:qFormat w:val="1"/>
    <w:rsid w:val="00113FE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5.0" w:type="dxa"/>
        <w:left w:w="106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1.0" w:type="dxa"/>
        <w:left w:w="106.0" w:type="dxa"/>
        <w:bottom w:w="8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5.0" w:type="dxa"/>
        <w:left w:w="110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6.0" w:type="dxa"/>
        <w:left w:w="110.0" w:type="dxa"/>
        <w:bottom w:w="0.0" w:type="dxa"/>
        <w:right w:w="10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BVK0r61Q707lACp4t8zA7fkq/w==">CgMxLjA4AHIhMVU3eVB2WDFCeUFwTmFIOGt4UXU2a1JELTRaNm10NGxM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2024-02-14T16:11:00Z</dcterms:created>
  <dc:creator>Kai Arne Kristiansen</dc:creator>
</cp:coreProperties>
</file>